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D252" w14:textId="77777777" w:rsidR="00B64BD3" w:rsidRPr="00B64BD3" w:rsidRDefault="00B64BD3" w:rsidP="00B64BD3">
      <w:pPr>
        <w:jc w:val="center"/>
        <w:rPr>
          <w:rFonts w:ascii="ＭＳ 明朝" w:eastAsia="ＭＳ 明朝" w:hAnsi="ＭＳ 明朝"/>
          <w:b/>
          <w:bCs/>
          <w:sz w:val="24"/>
          <w:szCs w:val="32"/>
        </w:rPr>
      </w:pPr>
      <w:r w:rsidRPr="00B64BD3">
        <w:rPr>
          <w:rFonts w:ascii="ＭＳ 明朝" w:eastAsia="ＭＳ 明朝" w:hAnsi="ＭＳ 明朝"/>
          <w:b/>
          <w:bCs/>
          <w:sz w:val="24"/>
          <w:szCs w:val="32"/>
        </w:rPr>
        <w:t>外国為替及び外国貿易法第２５条第１項及び第２項の</w:t>
      </w:r>
    </w:p>
    <w:p w14:paraId="0DD44565" w14:textId="77777777" w:rsidR="00B64BD3" w:rsidRPr="00B64BD3" w:rsidRDefault="00B64BD3" w:rsidP="00B64BD3">
      <w:pPr>
        <w:jc w:val="center"/>
        <w:rPr>
          <w:rFonts w:ascii="ＭＳ 明朝" w:eastAsia="ＭＳ 明朝" w:hAnsi="ＭＳ 明朝"/>
          <w:b/>
          <w:bCs/>
          <w:sz w:val="24"/>
          <w:szCs w:val="32"/>
        </w:rPr>
      </w:pPr>
      <w:r w:rsidRPr="00B64BD3">
        <w:rPr>
          <w:rFonts w:ascii="ＭＳ 明朝" w:eastAsia="ＭＳ 明朝" w:hAnsi="ＭＳ 明朝"/>
          <w:b/>
          <w:bCs/>
          <w:sz w:val="24"/>
          <w:szCs w:val="32"/>
        </w:rPr>
        <w:t>遵守のための特定類型該当性に関する誓約書</w:t>
      </w:r>
    </w:p>
    <w:p w14:paraId="5EB50E44" w14:textId="77777777" w:rsidR="00B64BD3" w:rsidRPr="00B64BD3" w:rsidRDefault="00B64BD3" w:rsidP="00B64BD3">
      <w:pPr>
        <w:rPr>
          <w:rFonts w:ascii="ＭＳ 明朝" w:eastAsia="ＭＳ 明朝" w:hAnsi="ＭＳ 明朝"/>
        </w:rPr>
      </w:pPr>
    </w:p>
    <w:p w14:paraId="2376F09C" w14:textId="258CF2D8" w:rsidR="00B64BD3" w:rsidRPr="00B64BD3" w:rsidRDefault="00B64BD3" w:rsidP="00B64BD3">
      <w:pPr>
        <w:ind w:firstLineChars="100" w:firstLine="200"/>
        <w:rPr>
          <w:rFonts w:ascii="ＭＳ 明朝" w:eastAsia="ＭＳ 明朝" w:hAnsi="ＭＳ 明朝"/>
          <w:sz w:val="20"/>
          <w:szCs w:val="22"/>
        </w:rPr>
      </w:pPr>
      <w:r w:rsidRPr="00B64BD3">
        <w:rPr>
          <w:rFonts w:ascii="ＭＳ 明朝" w:eastAsia="ＭＳ 明朝" w:hAnsi="ＭＳ 明朝" w:hint="eastAsia"/>
          <w:sz w:val="20"/>
          <w:szCs w:val="22"/>
        </w:rPr>
        <w:t>名桜大学長　御</w:t>
      </w:r>
      <w:r w:rsidRPr="00B64BD3">
        <w:rPr>
          <w:rFonts w:ascii="ＭＳ 明朝" w:eastAsia="ＭＳ 明朝" w:hAnsi="ＭＳ 明朝"/>
          <w:sz w:val="20"/>
          <w:szCs w:val="22"/>
        </w:rPr>
        <w:t>中</w:t>
      </w:r>
    </w:p>
    <w:p w14:paraId="24F95E00" w14:textId="480E178A" w:rsidR="00B64BD3" w:rsidRPr="00B64BD3" w:rsidRDefault="00B64BD3" w:rsidP="00B64BD3">
      <w:pPr>
        <w:ind w:leftChars="2362" w:left="4960"/>
        <w:jc w:val="right"/>
        <w:rPr>
          <w:rFonts w:ascii="ＭＳ 明朝" w:eastAsia="ＭＳ 明朝" w:hAnsi="ＭＳ 明朝"/>
          <w:sz w:val="20"/>
          <w:szCs w:val="22"/>
          <w:u w:val="single"/>
        </w:rPr>
      </w:pPr>
      <w:r w:rsidRPr="00B64BD3">
        <w:rPr>
          <w:rFonts w:ascii="ＭＳ 明朝" w:eastAsia="ＭＳ 明朝" w:hAnsi="ＭＳ 明朝"/>
          <w:sz w:val="20"/>
          <w:szCs w:val="22"/>
          <w:u w:val="single"/>
        </w:rPr>
        <w:t xml:space="preserve">年 </w:t>
      </w:r>
      <w:r w:rsidR="006C49C3">
        <w:rPr>
          <w:rFonts w:ascii="ＭＳ 明朝" w:eastAsia="ＭＳ 明朝" w:hAnsi="ＭＳ 明朝"/>
          <w:sz w:val="20"/>
          <w:szCs w:val="22"/>
          <w:u w:val="single"/>
        </w:rPr>
        <w:t xml:space="preserve"> </w:t>
      </w:r>
      <w:r w:rsidRPr="00B64BD3">
        <w:rPr>
          <w:rFonts w:ascii="ＭＳ 明朝" w:eastAsia="ＭＳ 明朝" w:hAnsi="ＭＳ 明朝"/>
          <w:sz w:val="20"/>
          <w:szCs w:val="22"/>
          <w:u w:val="single"/>
        </w:rPr>
        <w:t xml:space="preserve">月 </w:t>
      </w:r>
      <w:r w:rsidR="006C49C3">
        <w:rPr>
          <w:rFonts w:ascii="ＭＳ 明朝" w:eastAsia="ＭＳ 明朝" w:hAnsi="ＭＳ 明朝"/>
          <w:sz w:val="20"/>
          <w:szCs w:val="22"/>
          <w:u w:val="single"/>
        </w:rPr>
        <w:t xml:space="preserve"> </w:t>
      </w:r>
      <w:r w:rsidRPr="00B64BD3">
        <w:rPr>
          <w:rFonts w:ascii="ＭＳ 明朝" w:eastAsia="ＭＳ 明朝" w:hAnsi="ＭＳ 明朝"/>
          <w:sz w:val="20"/>
          <w:szCs w:val="22"/>
          <w:u w:val="single"/>
        </w:rPr>
        <w:t>日</w:t>
      </w:r>
    </w:p>
    <w:p w14:paraId="0D97EADD" w14:textId="77777777" w:rsidR="00B64BD3" w:rsidRPr="00B64BD3" w:rsidRDefault="00B64BD3" w:rsidP="00B64BD3">
      <w:pPr>
        <w:ind w:leftChars="2362" w:left="4960"/>
        <w:rPr>
          <w:rFonts w:ascii="ＭＳ 明朝" w:eastAsia="ＭＳ 明朝" w:hAnsi="ＭＳ 明朝"/>
          <w:sz w:val="20"/>
          <w:szCs w:val="22"/>
          <w:u w:val="single"/>
        </w:rPr>
      </w:pPr>
      <w:r w:rsidRPr="00B64BD3">
        <w:rPr>
          <w:rFonts w:ascii="ＭＳ 明朝" w:eastAsia="ＭＳ 明朝" w:hAnsi="ＭＳ 明朝"/>
          <w:sz w:val="20"/>
          <w:szCs w:val="22"/>
          <w:u w:val="single"/>
        </w:rPr>
        <w:t>住所</w:t>
      </w:r>
    </w:p>
    <w:p w14:paraId="1819D0FE" w14:textId="77777777" w:rsidR="00B64BD3" w:rsidRPr="00B64BD3" w:rsidRDefault="00B64BD3" w:rsidP="00B64BD3">
      <w:pPr>
        <w:ind w:leftChars="2362" w:left="4960"/>
        <w:rPr>
          <w:rFonts w:ascii="ＭＳ 明朝" w:eastAsia="ＭＳ 明朝" w:hAnsi="ＭＳ 明朝"/>
          <w:sz w:val="20"/>
          <w:szCs w:val="22"/>
          <w:u w:val="single"/>
        </w:rPr>
      </w:pPr>
      <w:r w:rsidRPr="00B64BD3">
        <w:rPr>
          <w:rFonts w:ascii="ＭＳ 明朝" w:eastAsia="ＭＳ 明朝" w:hAnsi="ＭＳ 明朝"/>
          <w:sz w:val="20"/>
          <w:szCs w:val="22"/>
          <w:u w:val="single"/>
        </w:rPr>
        <w:t>氏名</w:t>
      </w:r>
    </w:p>
    <w:p w14:paraId="2BEC8C8A" w14:textId="77777777" w:rsidR="00B64BD3" w:rsidRPr="00B64BD3" w:rsidRDefault="00B64BD3" w:rsidP="00B64BD3">
      <w:pPr>
        <w:ind w:leftChars="2362" w:left="4960"/>
        <w:rPr>
          <w:rFonts w:ascii="ＭＳ 明朝" w:eastAsia="ＭＳ 明朝" w:hAnsi="ＭＳ 明朝"/>
          <w:sz w:val="20"/>
          <w:szCs w:val="22"/>
          <w:u w:val="single"/>
        </w:rPr>
      </w:pPr>
    </w:p>
    <w:p w14:paraId="0FA3BB40" w14:textId="48463088" w:rsidR="00B64BD3" w:rsidRPr="00B64BD3" w:rsidRDefault="00B64BD3" w:rsidP="008F0245">
      <w:pPr>
        <w:ind w:firstLineChars="100" w:firstLine="200"/>
        <w:rPr>
          <w:rFonts w:ascii="ＭＳ 明朝" w:eastAsia="ＭＳ 明朝" w:hAnsi="ＭＳ 明朝"/>
          <w:sz w:val="20"/>
          <w:szCs w:val="22"/>
        </w:rPr>
      </w:pPr>
      <w:r w:rsidRPr="00B64BD3">
        <w:rPr>
          <w:rFonts w:ascii="ＭＳ 明朝" w:eastAsia="ＭＳ 明朝" w:hAnsi="ＭＳ 明朝"/>
          <w:sz w:val="20"/>
          <w:szCs w:val="22"/>
        </w:rPr>
        <w:t>私は、／貴法人が「外国為替及び外国貿易法第２５条第１項及び外国為替令第１７条第２項から第４項まで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法人の法令遵守のため、役務通達の１（３）サ①又は②に該当するか否かについて、下記のとおり誓約いたします。</w:t>
      </w:r>
    </w:p>
    <w:p w14:paraId="1753438B" w14:textId="77777777" w:rsidR="00B64BD3" w:rsidRPr="00B64BD3" w:rsidRDefault="00B64BD3" w:rsidP="00B64BD3">
      <w:pPr>
        <w:jc w:val="center"/>
        <w:rPr>
          <w:rFonts w:ascii="ＭＳ 明朝" w:eastAsia="ＭＳ 明朝" w:hAnsi="ＭＳ 明朝"/>
          <w:sz w:val="20"/>
          <w:szCs w:val="22"/>
        </w:rPr>
      </w:pPr>
      <w:r w:rsidRPr="00B64BD3">
        <w:rPr>
          <w:rFonts w:ascii="ＭＳ 明朝" w:eastAsia="ＭＳ 明朝" w:hAnsi="ＭＳ 明朝"/>
          <w:sz w:val="20"/>
          <w:szCs w:val="22"/>
        </w:rPr>
        <w:t>記</w:t>
      </w:r>
    </w:p>
    <w:p w14:paraId="7052F54C" w14:textId="77777777" w:rsidR="00B64BD3" w:rsidRPr="00B64BD3" w:rsidRDefault="00B64BD3" w:rsidP="00B64BD3">
      <w:pPr>
        <w:rPr>
          <w:rFonts w:ascii="ＭＳ 明朝" w:eastAsia="ＭＳ 明朝" w:hAnsi="ＭＳ 明朝"/>
          <w:sz w:val="20"/>
          <w:szCs w:val="22"/>
        </w:rPr>
      </w:pPr>
      <w:r w:rsidRPr="00B64BD3">
        <w:rPr>
          <w:rFonts w:ascii="ＭＳ 明朝" w:eastAsia="ＭＳ 明朝" w:hAnsi="ＭＳ 明朝"/>
          <w:sz w:val="20"/>
          <w:szCs w:val="22"/>
        </w:rPr>
        <w:t>私は、</w:t>
      </w:r>
    </w:p>
    <w:p w14:paraId="39996197" w14:textId="77777777" w:rsidR="00B64BD3" w:rsidRPr="00B64BD3" w:rsidRDefault="00B64BD3" w:rsidP="00B64BD3">
      <w:pPr>
        <w:rPr>
          <w:rFonts w:ascii="ＭＳ 明朝" w:eastAsia="ＭＳ 明朝" w:hAnsi="ＭＳ 明朝"/>
          <w:sz w:val="20"/>
          <w:szCs w:val="22"/>
        </w:rPr>
      </w:pPr>
      <w:r w:rsidRPr="00B64BD3">
        <w:rPr>
          <w:rFonts w:ascii="ＭＳ 明朝" w:eastAsia="ＭＳ 明朝" w:hAnsi="ＭＳ 明朝"/>
          <w:sz w:val="20"/>
          <w:szCs w:val="22"/>
        </w:rPr>
        <w:t>□ 以下の①に該当します。</w:t>
      </w:r>
    </w:p>
    <w:p w14:paraId="4C41B6CC" w14:textId="77777777" w:rsidR="00B64BD3" w:rsidRPr="00B64BD3" w:rsidRDefault="00B64BD3" w:rsidP="00B64BD3">
      <w:pPr>
        <w:rPr>
          <w:rFonts w:ascii="ＭＳ 明朝" w:eastAsia="ＭＳ 明朝" w:hAnsi="ＭＳ 明朝"/>
          <w:sz w:val="20"/>
          <w:szCs w:val="22"/>
        </w:rPr>
      </w:pPr>
      <w:r w:rsidRPr="00B64BD3">
        <w:rPr>
          <w:rFonts w:ascii="ＭＳ 明朝" w:eastAsia="ＭＳ 明朝" w:hAnsi="ＭＳ 明朝"/>
          <w:sz w:val="20"/>
          <w:szCs w:val="22"/>
        </w:rPr>
        <w:t>□ 以下の②に該当します。</w:t>
      </w:r>
    </w:p>
    <w:p w14:paraId="100E7AE4" w14:textId="77777777" w:rsidR="00B64BD3" w:rsidRPr="00B64BD3" w:rsidRDefault="00B64BD3" w:rsidP="00B64BD3">
      <w:pPr>
        <w:rPr>
          <w:rFonts w:ascii="ＭＳ 明朝" w:eastAsia="ＭＳ 明朝" w:hAnsi="ＭＳ 明朝"/>
          <w:sz w:val="20"/>
          <w:szCs w:val="22"/>
        </w:rPr>
      </w:pPr>
      <w:r w:rsidRPr="00B64BD3">
        <w:rPr>
          <w:rFonts w:ascii="ＭＳ 明朝" w:eastAsia="ＭＳ 明朝" w:hAnsi="ＭＳ 明朝"/>
          <w:sz w:val="20"/>
          <w:szCs w:val="22"/>
        </w:rPr>
        <w:t>□ 以下の①及び②に該当します。</w:t>
      </w:r>
    </w:p>
    <w:p w14:paraId="168D3AF2" w14:textId="77777777" w:rsidR="00B64BD3" w:rsidRPr="00B64BD3" w:rsidRDefault="00B64BD3" w:rsidP="00B64BD3">
      <w:pPr>
        <w:rPr>
          <w:rFonts w:ascii="ＭＳ 明朝" w:eastAsia="ＭＳ 明朝" w:hAnsi="ＭＳ 明朝"/>
          <w:sz w:val="20"/>
          <w:szCs w:val="22"/>
        </w:rPr>
      </w:pPr>
      <w:r w:rsidRPr="00B64BD3">
        <w:rPr>
          <w:rFonts w:ascii="ＭＳ 明朝" w:eastAsia="ＭＳ 明朝" w:hAnsi="ＭＳ 明朝"/>
          <w:sz w:val="20"/>
          <w:szCs w:val="22"/>
        </w:rPr>
        <w:t>□ 以下のいずれにも該当しませんので、誓約は不要です。</w:t>
      </w:r>
    </w:p>
    <w:p w14:paraId="1F4E25D5" w14:textId="77777777" w:rsidR="00B64BD3" w:rsidRPr="00B64BD3" w:rsidRDefault="00B64BD3" w:rsidP="00B64BD3">
      <w:pPr>
        <w:rPr>
          <w:rFonts w:ascii="ＭＳ 明朝" w:eastAsia="ＭＳ 明朝" w:hAnsi="ＭＳ 明朝"/>
          <w:sz w:val="20"/>
          <w:szCs w:val="22"/>
        </w:rPr>
      </w:pPr>
    </w:p>
    <w:p w14:paraId="20572E18" w14:textId="5E06E246" w:rsidR="00B64BD3" w:rsidRPr="00B64BD3" w:rsidRDefault="00B64BD3" w:rsidP="00B64BD3">
      <w:pPr>
        <w:rPr>
          <w:rFonts w:ascii="ＭＳ 明朝" w:eastAsia="ＭＳ 明朝" w:hAnsi="ＭＳ 明朝"/>
          <w:sz w:val="20"/>
          <w:szCs w:val="22"/>
        </w:rPr>
      </w:pPr>
      <w:r w:rsidRPr="00B64BD3">
        <w:rPr>
          <w:rFonts w:ascii="ＭＳ 明朝" w:eastAsia="ＭＳ 明朝" w:hAnsi="ＭＳ 明朝"/>
          <w:sz w:val="20"/>
          <w:szCs w:val="22"/>
        </w:rPr>
        <w:t>① 外国法令に基づいて設立された法人その他の団体（その本邦内の支店、出張所その他の事務所を除く。以下「外国法人等」という。）又は外国の政府、外国の政府機関、外国の地方公共団体、外国の中央銀行若しくは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1949E73F" w14:textId="190CDC74" w:rsidR="00B64BD3" w:rsidRPr="00B64BD3" w:rsidRDefault="00B64BD3" w:rsidP="00B64BD3">
      <w:pPr>
        <w:ind w:leftChars="134" w:left="565" w:hanging="284"/>
        <w:rPr>
          <w:rFonts w:ascii="ＭＳ 明朝" w:eastAsia="ＭＳ 明朝" w:hAnsi="ＭＳ 明朝"/>
          <w:sz w:val="20"/>
          <w:szCs w:val="22"/>
        </w:rPr>
      </w:pPr>
      <w:r w:rsidRPr="00B64BD3">
        <w:rPr>
          <w:rFonts w:ascii="ＭＳ 明朝" w:eastAsia="ＭＳ 明朝" w:hAnsi="ＭＳ 明朝"/>
          <w:sz w:val="20"/>
          <w:szCs w:val="22"/>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68101E11" w14:textId="6983AEEE" w:rsidR="00B64BD3" w:rsidRPr="00B64BD3" w:rsidRDefault="00B64BD3" w:rsidP="00B64BD3">
      <w:pPr>
        <w:ind w:leftChars="134" w:left="565" w:hanging="284"/>
        <w:rPr>
          <w:rFonts w:ascii="ＭＳ 明朝" w:eastAsia="ＭＳ 明朝" w:hAnsi="ＭＳ 明朝"/>
          <w:sz w:val="20"/>
          <w:szCs w:val="22"/>
        </w:rPr>
      </w:pPr>
      <w:r w:rsidRPr="00B64BD3">
        <w:rPr>
          <w:rFonts w:ascii="ＭＳ 明朝" w:eastAsia="ＭＳ 明朝" w:hAnsi="ＭＳ 明朝"/>
          <w:sz w:val="20"/>
          <w:szCs w:val="22"/>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145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3D322558" w14:textId="24D6C521" w:rsidR="00B64BD3" w:rsidRDefault="00B64BD3">
      <w:pPr>
        <w:rPr>
          <w:rFonts w:ascii="ＭＳ 明朝" w:eastAsia="ＭＳ 明朝" w:hAnsi="ＭＳ 明朝"/>
          <w:sz w:val="20"/>
          <w:szCs w:val="22"/>
        </w:rPr>
      </w:pPr>
      <w:r w:rsidRPr="00B64BD3">
        <w:rPr>
          <w:rFonts w:ascii="ＭＳ 明朝" w:eastAsia="ＭＳ 明朝" w:hAnsi="ＭＳ 明朝"/>
          <w:sz w:val="20"/>
          <w:szCs w:val="22"/>
        </w:rPr>
        <w:t>② 外国政府等から多額の金銭その他の重大な利益（金銭換算する場合に当該者の年間所得のうち２５％以上を占める金銭その他の利益をいう。）を得ている者又は得ることを約している者</w:t>
      </w:r>
    </w:p>
    <w:p w14:paraId="4215593A" w14:textId="77777777" w:rsidR="00C04D00" w:rsidRDefault="00C04D00" w:rsidP="00B64BD3">
      <w:pPr>
        <w:autoSpaceDE w:val="0"/>
        <w:autoSpaceDN w:val="0"/>
        <w:adjustRightInd w:val="0"/>
        <w:jc w:val="left"/>
        <w:rPr>
          <w:rFonts w:ascii="Times New Roman" w:hAnsi="Times New Roman" w:cs="Times New Roman"/>
          <w:kern w:val="0"/>
          <w:sz w:val="24"/>
        </w:rPr>
      </w:pPr>
    </w:p>
    <w:p w14:paraId="1BBBC259" w14:textId="2276C94D" w:rsidR="00B64BD3" w:rsidRPr="00B64BD3" w:rsidRDefault="00B64BD3" w:rsidP="00B64BD3">
      <w:pPr>
        <w:autoSpaceDE w:val="0"/>
        <w:autoSpaceDN w:val="0"/>
        <w:adjustRightInd w:val="0"/>
        <w:jc w:val="left"/>
        <w:rPr>
          <w:rFonts w:ascii="Times New Roman" w:hAnsi="Times New Roman" w:cs="Times New Roman"/>
          <w:kern w:val="0"/>
          <w:sz w:val="24"/>
        </w:rPr>
      </w:pPr>
      <w:r w:rsidRPr="00B64BD3">
        <w:rPr>
          <w:rFonts w:ascii="Times New Roman" w:hAnsi="Times New Roman" w:cs="Times New Roman"/>
          <w:kern w:val="0"/>
          <w:sz w:val="24"/>
        </w:rPr>
        <w:lastRenderedPageBreak/>
        <w:t>Confirmation Letter regarding the Applicability of the Specific Categories for Compliance</w:t>
      </w:r>
    </w:p>
    <w:p w14:paraId="0D1B99FD" w14:textId="77777777" w:rsidR="00B64BD3" w:rsidRDefault="00B64BD3" w:rsidP="00B64BD3">
      <w:pPr>
        <w:autoSpaceDE w:val="0"/>
        <w:autoSpaceDN w:val="0"/>
        <w:adjustRightInd w:val="0"/>
        <w:jc w:val="left"/>
        <w:rPr>
          <w:rFonts w:ascii="Times New Roman" w:hAnsi="Times New Roman" w:cs="Times New Roman"/>
          <w:kern w:val="0"/>
          <w:sz w:val="24"/>
        </w:rPr>
      </w:pPr>
      <w:r w:rsidRPr="00B64BD3">
        <w:rPr>
          <w:rFonts w:ascii="Times New Roman" w:hAnsi="Times New Roman" w:cs="Times New Roman"/>
          <w:kern w:val="0"/>
          <w:sz w:val="24"/>
        </w:rPr>
        <w:t>with Article 25 (1) and (2) of the Foreign Exchange and Foreign Trade Act</w:t>
      </w:r>
    </w:p>
    <w:p w14:paraId="1725C70C" w14:textId="77777777" w:rsidR="00B64BD3" w:rsidRPr="00B64BD3" w:rsidRDefault="00B64BD3" w:rsidP="00B64BD3">
      <w:pPr>
        <w:autoSpaceDE w:val="0"/>
        <w:autoSpaceDN w:val="0"/>
        <w:adjustRightInd w:val="0"/>
        <w:jc w:val="left"/>
        <w:rPr>
          <w:rFonts w:ascii="Times New Roman" w:hAnsi="Times New Roman" w:cs="Times New Roman"/>
          <w:kern w:val="0"/>
          <w:sz w:val="24"/>
        </w:rPr>
      </w:pPr>
    </w:p>
    <w:p w14:paraId="76EF4796" w14:textId="5EC738C5" w:rsidR="00B64BD3" w:rsidRPr="00B64BD3" w:rsidRDefault="00B64BD3" w:rsidP="00B64BD3">
      <w:pPr>
        <w:autoSpaceDE w:val="0"/>
        <w:autoSpaceDN w:val="0"/>
        <w:adjustRightInd w:val="0"/>
        <w:jc w:val="left"/>
        <w:rPr>
          <w:rFonts w:ascii="Times New Roman" w:hAnsi="Times New Roman" w:cs="Times New Roman"/>
          <w:kern w:val="0"/>
          <w:szCs w:val="21"/>
          <w:u w:val="single"/>
        </w:rPr>
      </w:pPr>
      <w:r w:rsidRPr="00B64BD3">
        <w:rPr>
          <w:rFonts w:ascii="Times New Roman" w:hAnsi="Times New Roman" w:cs="Times New Roman"/>
          <w:kern w:val="0"/>
          <w:szCs w:val="21"/>
          <w:u w:val="single"/>
        </w:rPr>
        <w:t>To:</w:t>
      </w:r>
      <w:r>
        <w:rPr>
          <w:rFonts w:ascii="Times New Roman" w:hAnsi="Times New Roman" w:cs="Times New Roman" w:hint="eastAsia"/>
          <w:kern w:val="0"/>
          <w:szCs w:val="21"/>
          <w:u w:val="single"/>
        </w:rPr>
        <w:t xml:space="preserve">　　　　　　　　　　　　　　　　</w:t>
      </w:r>
    </w:p>
    <w:p w14:paraId="549A4D09" w14:textId="1A841908" w:rsidR="00B64BD3" w:rsidRPr="00B64BD3" w:rsidRDefault="00B64BD3" w:rsidP="00B64BD3">
      <w:pPr>
        <w:autoSpaceDE w:val="0"/>
        <w:autoSpaceDN w:val="0"/>
        <w:adjustRightInd w:val="0"/>
        <w:jc w:val="left"/>
        <w:rPr>
          <w:rFonts w:ascii="Times New Roman" w:hAnsi="Times New Roman" w:cs="Times New Roman"/>
          <w:kern w:val="0"/>
          <w:szCs w:val="21"/>
          <w:u w:val="single"/>
        </w:rPr>
      </w:pPr>
      <w:r w:rsidRPr="00B64BD3">
        <w:rPr>
          <w:rFonts w:ascii="Times New Roman" w:hAnsi="Times New Roman" w:cs="Times New Roman"/>
          <w:kern w:val="0"/>
          <w:szCs w:val="21"/>
          <w:u w:val="single"/>
        </w:rPr>
        <w:t>Date:</w:t>
      </w:r>
      <w:r>
        <w:rPr>
          <w:rFonts w:ascii="Times New Roman" w:hAnsi="Times New Roman" w:cs="Times New Roman" w:hint="eastAsia"/>
          <w:kern w:val="0"/>
          <w:szCs w:val="21"/>
          <w:u w:val="single"/>
        </w:rPr>
        <w:t xml:space="preserve">　　　　　　　　　　　　　　　</w:t>
      </w:r>
    </w:p>
    <w:p w14:paraId="3E8A42BD" w14:textId="7702BA42" w:rsidR="00B64BD3" w:rsidRPr="00B64BD3" w:rsidRDefault="00B64BD3" w:rsidP="00B64BD3">
      <w:pPr>
        <w:autoSpaceDE w:val="0"/>
        <w:autoSpaceDN w:val="0"/>
        <w:adjustRightInd w:val="0"/>
        <w:ind w:leftChars="2497" w:left="5244"/>
        <w:jc w:val="left"/>
        <w:rPr>
          <w:rFonts w:ascii="Times New Roman" w:hAnsi="Times New Roman" w:cs="Times New Roman"/>
          <w:kern w:val="0"/>
          <w:szCs w:val="21"/>
          <w:u w:val="single"/>
        </w:rPr>
      </w:pPr>
      <w:r w:rsidRPr="00B64BD3">
        <w:rPr>
          <w:rFonts w:ascii="Times New Roman" w:hAnsi="Times New Roman" w:cs="Times New Roman"/>
          <w:kern w:val="0"/>
          <w:szCs w:val="21"/>
          <w:u w:val="single"/>
        </w:rPr>
        <w:t>Address:</w:t>
      </w:r>
      <w:r>
        <w:rPr>
          <w:rFonts w:ascii="Times New Roman" w:hAnsi="Times New Roman" w:cs="Times New Roman" w:hint="eastAsia"/>
          <w:kern w:val="0"/>
          <w:szCs w:val="21"/>
          <w:u w:val="single"/>
        </w:rPr>
        <w:t xml:space="preserve">　　　　　　　　　　　　　　</w:t>
      </w:r>
    </w:p>
    <w:p w14:paraId="09D199F8" w14:textId="2A04E19F" w:rsidR="00B64BD3" w:rsidRDefault="00B64BD3" w:rsidP="00B64BD3">
      <w:pPr>
        <w:ind w:leftChars="2497" w:left="5244"/>
        <w:rPr>
          <w:rFonts w:ascii="Times New Roman" w:hAnsi="Times New Roman" w:cs="Times New Roman"/>
          <w:kern w:val="0"/>
          <w:szCs w:val="21"/>
          <w:u w:val="single"/>
        </w:rPr>
      </w:pPr>
      <w:r w:rsidRPr="00B64BD3">
        <w:rPr>
          <w:rFonts w:ascii="Times New Roman" w:hAnsi="Times New Roman" w:cs="Times New Roman"/>
          <w:kern w:val="0"/>
          <w:szCs w:val="21"/>
          <w:u w:val="single"/>
        </w:rPr>
        <w:t>Name:</w:t>
      </w:r>
      <w:r>
        <w:rPr>
          <w:rFonts w:ascii="Times New Roman" w:hAnsi="Times New Roman" w:cs="Times New Roman" w:hint="eastAsia"/>
          <w:kern w:val="0"/>
          <w:szCs w:val="21"/>
          <w:u w:val="single"/>
        </w:rPr>
        <w:t xml:space="preserve">　　　　　　　　　　　　　　　</w:t>
      </w:r>
    </w:p>
    <w:p w14:paraId="5CFD0B4F" w14:textId="77777777" w:rsidR="00B64BD3" w:rsidRDefault="00B64BD3" w:rsidP="00B64BD3">
      <w:pPr>
        <w:ind w:leftChars="2497" w:left="5244"/>
        <w:rPr>
          <w:rFonts w:ascii="Times New Roman" w:hAnsi="Times New Roman" w:cs="Times New Roman"/>
          <w:kern w:val="0"/>
          <w:szCs w:val="21"/>
          <w:u w:val="single"/>
        </w:rPr>
      </w:pPr>
    </w:p>
    <w:p w14:paraId="3643B094" w14:textId="47C0AA6C" w:rsidR="00B64BD3" w:rsidRPr="00B64BD3" w:rsidRDefault="00B64BD3" w:rsidP="00B64BD3">
      <w:pPr>
        <w:autoSpaceDE w:val="0"/>
        <w:autoSpaceDN w:val="0"/>
        <w:adjustRightInd w:val="0"/>
        <w:jc w:val="left"/>
        <w:rPr>
          <w:rFonts w:ascii="Times New Roman" w:hAnsi="Times New Roman" w:cs="Times New Roman"/>
          <w:kern w:val="0"/>
          <w:szCs w:val="21"/>
        </w:rPr>
      </w:pPr>
      <w:r w:rsidRPr="00B64BD3">
        <w:rPr>
          <w:rFonts w:ascii="Times New Roman" w:hAnsi="Times New Roman" w:cs="Times New Roman"/>
          <w:kern w:val="0"/>
          <w:szCs w:val="21"/>
        </w:rPr>
        <w:t xml:space="preserve">I understand when </w:t>
      </w:r>
      <w:r w:rsidR="005F7C43" w:rsidRPr="005F7C43">
        <w:rPr>
          <w:rFonts w:ascii="Times New Roman" w:hAnsi="Times New Roman" w:cs="Times New Roman"/>
          <w:kern w:val="0"/>
          <w:szCs w:val="21"/>
          <w:lang w:val="en"/>
        </w:rPr>
        <w:t>Meio University, a public university corporation</w:t>
      </w:r>
      <w:r w:rsidRPr="00B64BD3">
        <w:rPr>
          <w:rFonts w:ascii="Times New Roman" w:hAnsi="Times New Roman" w:cs="Times New Roman"/>
          <w:kern w:val="0"/>
          <w:szCs w:val="21"/>
        </w:rPr>
        <w:t xml:space="preserve"> transfers technology to a resident who falls under</w:t>
      </w:r>
      <w:r>
        <w:rPr>
          <w:rFonts w:ascii="Times New Roman" w:hAnsi="Times New Roman" w:cs="Times New Roman"/>
          <w:kern w:val="0"/>
          <w:szCs w:val="21"/>
        </w:rPr>
        <w:t xml:space="preserve"> </w:t>
      </w:r>
      <w:r w:rsidRPr="00B64BD3">
        <w:rPr>
          <w:rFonts w:ascii="Times New Roman" w:hAnsi="Times New Roman" w:cs="Times New Roman"/>
          <w:kern w:val="0"/>
          <w:szCs w:val="21"/>
        </w:rPr>
        <w:t>the</w:t>
      </w:r>
      <w:r>
        <w:rPr>
          <w:rFonts w:ascii="Times New Roman" w:hAnsi="Times New Roman" w:cs="Times New Roman"/>
          <w:kern w:val="0"/>
          <w:szCs w:val="21"/>
        </w:rPr>
        <w:t xml:space="preserve"> </w:t>
      </w:r>
      <w:r w:rsidRPr="00B64BD3">
        <w:rPr>
          <w:rFonts w:ascii="Times New Roman" w:hAnsi="Times New Roman" w:cs="Times New Roman"/>
          <w:kern w:val="0"/>
          <w:szCs w:val="21"/>
        </w:rPr>
        <w:t>clauses 1(3)</w:t>
      </w:r>
      <w:r w:rsidRPr="00B64BD3">
        <w:rPr>
          <w:rFonts w:ascii="Times New Roman" w:hAnsi="Times New Roman" w:cs="Times New Roman"/>
          <w:kern w:val="0"/>
          <w:szCs w:val="21"/>
        </w:rPr>
        <w:t>サ</w:t>
      </w:r>
      <w:r w:rsidRPr="00B64BD3">
        <w:rPr>
          <w:rFonts w:ascii="Times New Roman" w:hAnsi="Times New Roman" w:cs="Times New Roman"/>
          <w:kern w:val="0"/>
          <w:szCs w:val="21"/>
        </w:rPr>
        <w:t xml:space="preserve"> </w:t>
      </w:r>
      <w:r w:rsidRPr="00B64BD3">
        <w:rPr>
          <w:rFonts w:ascii="Cambria Math" w:hAnsi="Cambria Math" w:cs="Cambria Math"/>
          <w:kern w:val="0"/>
          <w:szCs w:val="21"/>
        </w:rPr>
        <w:t>①</w:t>
      </w:r>
      <w:r w:rsidRPr="00B64BD3">
        <w:rPr>
          <w:rFonts w:ascii="Times New Roman" w:hAnsi="Times New Roman" w:cs="Times New Roman"/>
          <w:kern w:val="0"/>
          <w:szCs w:val="21"/>
        </w:rPr>
        <w:t xml:space="preserve"> or </w:t>
      </w:r>
      <w:r w:rsidRPr="00B64BD3">
        <w:rPr>
          <w:rFonts w:ascii="Cambria Math" w:hAnsi="Cambria Math" w:cs="Cambria Math"/>
          <w:kern w:val="0"/>
          <w:szCs w:val="21"/>
        </w:rPr>
        <w:t>②</w:t>
      </w:r>
      <w:r w:rsidRPr="00B64BD3">
        <w:rPr>
          <w:rFonts w:ascii="Times New Roman" w:hAnsi="Times New Roman" w:cs="Times New Roman"/>
          <w:kern w:val="0"/>
          <w:szCs w:val="21"/>
        </w:rPr>
        <w:t xml:space="preserve"> of the "Notification for Transactions or Acts of Transferring Technology</w:t>
      </w:r>
    </w:p>
    <w:p w14:paraId="5DD9FB59" w14:textId="77777777" w:rsidR="00B64BD3" w:rsidRPr="00B64BD3" w:rsidRDefault="00B64BD3" w:rsidP="00B64BD3">
      <w:pPr>
        <w:autoSpaceDE w:val="0"/>
        <w:autoSpaceDN w:val="0"/>
        <w:adjustRightInd w:val="0"/>
        <w:jc w:val="left"/>
        <w:rPr>
          <w:rFonts w:ascii="Times New Roman" w:hAnsi="Times New Roman" w:cs="Times New Roman"/>
          <w:kern w:val="0"/>
          <w:szCs w:val="21"/>
        </w:rPr>
      </w:pPr>
      <w:r w:rsidRPr="00B64BD3">
        <w:rPr>
          <w:rFonts w:ascii="Times New Roman" w:hAnsi="Times New Roman" w:cs="Times New Roman"/>
          <w:kern w:val="0"/>
          <w:szCs w:val="21"/>
        </w:rPr>
        <w:t>Requiring Permission pursuant to Article 25 (1) of the Foreign Exchange and Foreign Trade Act and</w:t>
      </w:r>
    </w:p>
    <w:p w14:paraId="0E8C8084" w14:textId="77777777" w:rsidR="00B64BD3" w:rsidRPr="00B64BD3" w:rsidRDefault="00B64BD3" w:rsidP="00B64BD3">
      <w:pPr>
        <w:autoSpaceDE w:val="0"/>
        <w:autoSpaceDN w:val="0"/>
        <w:adjustRightInd w:val="0"/>
        <w:jc w:val="left"/>
        <w:rPr>
          <w:rFonts w:ascii="Times New Roman" w:hAnsi="Times New Roman" w:cs="Times New Roman"/>
          <w:kern w:val="0"/>
          <w:szCs w:val="21"/>
        </w:rPr>
      </w:pPr>
      <w:r w:rsidRPr="00B64BD3">
        <w:rPr>
          <w:rFonts w:ascii="Times New Roman" w:hAnsi="Times New Roman" w:cs="Times New Roman"/>
          <w:kern w:val="0"/>
          <w:szCs w:val="21"/>
        </w:rPr>
        <w:t>Article 17 (2) to (4) of the Foreign Exchange Order" (Document No. 492 of the Trade Bureau published</w:t>
      </w:r>
    </w:p>
    <w:p w14:paraId="3F2B131B" w14:textId="77777777" w:rsidR="00B64BD3" w:rsidRPr="00B64BD3" w:rsidRDefault="00B64BD3" w:rsidP="00B64BD3">
      <w:pPr>
        <w:autoSpaceDE w:val="0"/>
        <w:autoSpaceDN w:val="0"/>
        <w:adjustRightInd w:val="0"/>
        <w:jc w:val="left"/>
        <w:rPr>
          <w:rFonts w:ascii="Times New Roman" w:hAnsi="Times New Roman" w:cs="Times New Roman"/>
          <w:kern w:val="0"/>
          <w:szCs w:val="21"/>
        </w:rPr>
      </w:pPr>
      <w:r w:rsidRPr="00B64BD3">
        <w:rPr>
          <w:rFonts w:ascii="Times New Roman" w:hAnsi="Times New Roman" w:cs="Times New Roman"/>
          <w:kern w:val="0"/>
          <w:szCs w:val="21"/>
        </w:rPr>
        <w:t>on December 21, 1992; hereinafter referred to as the "Notification for Technology Transfer"), [INSERT</w:t>
      </w:r>
    </w:p>
    <w:p w14:paraId="7288D3C3" w14:textId="77777777" w:rsidR="00B64BD3" w:rsidRPr="00B64BD3" w:rsidRDefault="00B64BD3" w:rsidP="00B64BD3">
      <w:pPr>
        <w:autoSpaceDE w:val="0"/>
        <w:autoSpaceDN w:val="0"/>
        <w:adjustRightInd w:val="0"/>
        <w:jc w:val="left"/>
        <w:rPr>
          <w:rFonts w:ascii="Times New Roman" w:hAnsi="Times New Roman" w:cs="Times New Roman"/>
          <w:kern w:val="0"/>
          <w:szCs w:val="21"/>
        </w:rPr>
      </w:pPr>
      <w:r w:rsidRPr="00B64BD3">
        <w:rPr>
          <w:rFonts w:ascii="Times New Roman" w:hAnsi="Times New Roman" w:cs="Times New Roman"/>
          <w:kern w:val="0"/>
          <w:szCs w:val="21"/>
        </w:rPr>
        <w:t>ENTITY NAME] is likely to be required to obtain a license from the Minister of Economy, Trade, and</w:t>
      </w:r>
    </w:p>
    <w:p w14:paraId="0630E1B2" w14:textId="77777777" w:rsidR="00B64BD3" w:rsidRPr="00B64BD3" w:rsidRDefault="00B64BD3" w:rsidP="00B64BD3">
      <w:pPr>
        <w:autoSpaceDE w:val="0"/>
        <w:autoSpaceDN w:val="0"/>
        <w:adjustRightInd w:val="0"/>
        <w:jc w:val="left"/>
        <w:rPr>
          <w:rFonts w:ascii="Times New Roman" w:hAnsi="Times New Roman" w:cs="Times New Roman"/>
          <w:kern w:val="0"/>
          <w:szCs w:val="21"/>
        </w:rPr>
      </w:pPr>
      <w:r w:rsidRPr="00B64BD3">
        <w:rPr>
          <w:rFonts w:ascii="Times New Roman" w:hAnsi="Times New Roman" w:cs="Times New Roman"/>
          <w:kern w:val="0"/>
          <w:szCs w:val="21"/>
        </w:rPr>
        <w:t>Industry pursuant to Article 25 (1) and (2) of the Foreign Exchange and Foreign Trade Act, and, for the</w:t>
      </w:r>
    </w:p>
    <w:p w14:paraId="1C4F14E6" w14:textId="4556C2FB" w:rsidR="00B64BD3" w:rsidRPr="00B64BD3" w:rsidRDefault="00B64BD3" w:rsidP="00B64BD3">
      <w:pPr>
        <w:autoSpaceDE w:val="0"/>
        <w:autoSpaceDN w:val="0"/>
        <w:adjustRightInd w:val="0"/>
        <w:jc w:val="left"/>
        <w:rPr>
          <w:rFonts w:ascii="Times New Roman" w:hAnsi="Times New Roman" w:cs="Times New Roman"/>
          <w:kern w:val="0"/>
          <w:szCs w:val="21"/>
        </w:rPr>
      </w:pPr>
      <w:r w:rsidRPr="00B64BD3">
        <w:rPr>
          <w:rFonts w:ascii="Times New Roman" w:hAnsi="Times New Roman" w:cs="Times New Roman"/>
          <w:kern w:val="0"/>
          <w:szCs w:val="21"/>
        </w:rPr>
        <w:t>sake of compliance by</w:t>
      </w:r>
      <w:r w:rsidR="005F7C43">
        <w:rPr>
          <w:rFonts w:ascii="Times New Roman" w:hAnsi="Times New Roman" w:cs="Times New Roman"/>
          <w:kern w:val="0"/>
          <w:szCs w:val="21"/>
        </w:rPr>
        <w:t xml:space="preserve"> Meio University</w:t>
      </w:r>
      <w:r w:rsidR="005F7C43" w:rsidRPr="005F7C43">
        <w:rPr>
          <w:rFonts w:ascii="Times New Roman" w:hAnsi="Times New Roman" w:cs="Times New Roman"/>
          <w:kern w:val="0"/>
          <w:szCs w:val="21"/>
          <w:lang w:val="en"/>
        </w:rPr>
        <w:t>, a public university corporation</w:t>
      </w:r>
      <w:r w:rsidRPr="00B64BD3">
        <w:rPr>
          <w:rFonts w:ascii="Times New Roman" w:hAnsi="Times New Roman" w:cs="Times New Roman"/>
          <w:kern w:val="0"/>
          <w:szCs w:val="21"/>
        </w:rPr>
        <w:t xml:space="preserve"> with the clauses 1(3)</w:t>
      </w:r>
      <w:r w:rsidRPr="00B64BD3">
        <w:rPr>
          <w:rFonts w:ascii="Times New Roman" w:hAnsi="Times New Roman" w:cs="Times New Roman"/>
          <w:kern w:val="0"/>
          <w:szCs w:val="21"/>
        </w:rPr>
        <w:t>サ</w:t>
      </w:r>
      <w:r w:rsidRPr="00B64BD3">
        <w:rPr>
          <w:rFonts w:ascii="Cambria Math" w:hAnsi="Cambria Math" w:cs="Cambria Math"/>
          <w:kern w:val="0"/>
          <w:szCs w:val="21"/>
        </w:rPr>
        <w:t>①</w:t>
      </w:r>
      <w:r w:rsidRPr="00B64BD3">
        <w:rPr>
          <w:rFonts w:ascii="Times New Roman" w:hAnsi="Times New Roman" w:cs="Times New Roman"/>
          <w:kern w:val="0"/>
          <w:szCs w:val="21"/>
        </w:rPr>
        <w:t xml:space="preserve"> or </w:t>
      </w:r>
      <w:r w:rsidRPr="00B64BD3">
        <w:rPr>
          <w:rFonts w:ascii="Cambria Math" w:hAnsi="Cambria Math" w:cs="Cambria Math"/>
          <w:kern w:val="0"/>
          <w:szCs w:val="21"/>
        </w:rPr>
        <w:t>②</w:t>
      </w:r>
      <w:r w:rsidRPr="00B64BD3">
        <w:rPr>
          <w:rFonts w:ascii="Times New Roman" w:hAnsi="Times New Roman" w:cs="Times New Roman"/>
          <w:kern w:val="0"/>
          <w:szCs w:val="21"/>
        </w:rPr>
        <w:t xml:space="preserve"> of the Notification</w:t>
      </w:r>
    </w:p>
    <w:p w14:paraId="29AF28A5" w14:textId="20E18DFA" w:rsidR="00B64BD3" w:rsidRDefault="00B64BD3" w:rsidP="00B64BD3">
      <w:pPr>
        <w:rPr>
          <w:rFonts w:ascii="Times New Roman" w:hAnsi="Times New Roman" w:cs="Times New Roman"/>
          <w:kern w:val="0"/>
          <w:szCs w:val="21"/>
        </w:rPr>
      </w:pPr>
      <w:r w:rsidRPr="00B64BD3">
        <w:rPr>
          <w:rFonts w:ascii="Times New Roman" w:hAnsi="Times New Roman" w:cs="Times New Roman"/>
          <w:kern w:val="0"/>
          <w:szCs w:val="21"/>
        </w:rPr>
        <w:t>for Technology Transfer, I hereby confirm that I:</w:t>
      </w:r>
    </w:p>
    <w:p w14:paraId="5EF69806" w14:textId="77777777" w:rsidR="00B64BD3" w:rsidRDefault="00B64BD3" w:rsidP="00B64BD3">
      <w:pPr>
        <w:rPr>
          <w:rFonts w:ascii="Times New Roman" w:hAnsi="Times New Roman" w:cs="Times New Roman"/>
          <w:kern w:val="0"/>
          <w:szCs w:val="21"/>
        </w:rPr>
      </w:pPr>
    </w:p>
    <w:p w14:paraId="230CAF9E" w14:textId="77777777" w:rsidR="00B64BD3" w:rsidRDefault="00B64BD3" w:rsidP="00B64BD3">
      <w:pPr>
        <w:autoSpaceDE w:val="0"/>
        <w:autoSpaceDN w:val="0"/>
        <w:adjustRightInd w:val="0"/>
        <w:ind w:leftChars="135" w:left="283"/>
        <w:jc w:val="left"/>
        <w:rPr>
          <w:rFonts w:ascii="Times New Roman" w:hAnsi="Times New Roman" w:cs="Times New Roman"/>
          <w:kern w:val="0"/>
          <w:sz w:val="24"/>
        </w:rPr>
      </w:pPr>
      <w:r>
        <w:rPr>
          <w:rFonts w:ascii="Times New Roman" w:hAnsi="Times New Roman" w:cs="Times New Roman"/>
          <w:kern w:val="0"/>
          <w:sz w:val="24"/>
        </w:rPr>
        <w:t>□ fall under the category (1) below.</w:t>
      </w:r>
    </w:p>
    <w:p w14:paraId="38B9FC31" w14:textId="77777777" w:rsidR="00B64BD3" w:rsidRDefault="00B64BD3" w:rsidP="00B64BD3">
      <w:pPr>
        <w:autoSpaceDE w:val="0"/>
        <w:autoSpaceDN w:val="0"/>
        <w:adjustRightInd w:val="0"/>
        <w:ind w:leftChars="135" w:left="283"/>
        <w:jc w:val="left"/>
        <w:rPr>
          <w:rFonts w:ascii="Times New Roman" w:hAnsi="Times New Roman" w:cs="Times New Roman"/>
          <w:kern w:val="0"/>
          <w:sz w:val="24"/>
        </w:rPr>
      </w:pPr>
      <w:r>
        <w:rPr>
          <w:rFonts w:ascii="Times New Roman" w:hAnsi="Times New Roman" w:cs="Times New Roman"/>
          <w:kern w:val="0"/>
          <w:sz w:val="24"/>
        </w:rPr>
        <w:t>□ fall under the category (2) below.</w:t>
      </w:r>
    </w:p>
    <w:p w14:paraId="520CBBB1" w14:textId="77777777" w:rsidR="00B64BD3" w:rsidRDefault="00B64BD3" w:rsidP="00B64BD3">
      <w:pPr>
        <w:autoSpaceDE w:val="0"/>
        <w:autoSpaceDN w:val="0"/>
        <w:adjustRightInd w:val="0"/>
        <w:ind w:leftChars="135" w:left="283"/>
        <w:jc w:val="left"/>
        <w:rPr>
          <w:rFonts w:ascii="Times New Roman" w:hAnsi="Times New Roman" w:cs="Times New Roman"/>
          <w:kern w:val="0"/>
          <w:sz w:val="24"/>
        </w:rPr>
      </w:pPr>
      <w:r>
        <w:rPr>
          <w:rFonts w:ascii="Times New Roman" w:hAnsi="Times New Roman" w:cs="Times New Roman"/>
          <w:kern w:val="0"/>
          <w:sz w:val="24"/>
        </w:rPr>
        <w:t>□ fall under the categories (1) and (2) below.</w:t>
      </w:r>
    </w:p>
    <w:p w14:paraId="7FF442E4" w14:textId="4D89519D" w:rsidR="00B64BD3" w:rsidRDefault="00B64BD3" w:rsidP="00B64BD3">
      <w:pPr>
        <w:ind w:leftChars="135" w:left="283"/>
        <w:rPr>
          <w:rFonts w:ascii="Times New Roman" w:hAnsi="Times New Roman" w:cs="Times New Roman"/>
          <w:kern w:val="0"/>
          <w:sz w:val="24"/>
        </w:rPr>
      </w:pPr>
      <w:r>
        <w:rPr>
          <w:rFonts w:ascii="Times New Roman" w:hAnsi="Times New Roman" w:cs="Times New Roman"/>
          <w:kern w:val="0"/>
          <w:sz w:val="24"/>
        </w:rPr>
        <w:t>□ DO NOT fall under any of the categories below and no confirmation is required.</w:t>
      </w:r>
    </w:p>
    <w:p w14:paraId="1164678E" w14:textId="77777777" w:rsidR="00B64BD3" w:rsidRDefault="00B64BD3" w:rsidP="00B64BD3">
      <w:pPr>
        <w:rPr>
          <w:rFonts w:ascii="Times New Roman" w:hAnsi="Times New Roman" w:cs="Times New Roman"/>
          <w:kern w:val="0"/>
          <w:sz w:val="24"/>
        </w:rPr>
      </w:pPr>
    </w:p>
    <w:p w14:paraId="53528F49" w14:textId="77777777" w:rsidR="00B64BD3" w:rsidRPr="00B64BD3" w:rsidRDefault="00B64BD3" w:rsidP="00B64BD3">
      <w:pPr>
        <w:autoSpaceDE w:val="0"/>
        <w:autoSpaceDN w:val="0"/>
        <w:adjustRightInd w:val="0"/>
        <w:rPr>
          <w:rFonts w:ascii="Times New Roman" w:hAnsi="Times New Roman" w:cs="Times New Roman"/>
          <w:kern w:val="0"/>
          <w:szCs w:val="21"/>
        </w:rPr>
      </w:pPr>
      <w:r w:rsidRPr="00B64BD3">
        <w:rPr>
          <w:rFonts w:ascii="Times New Roman" w:hAnsi="Times New Roman" w:cs="Times New Roman"/>
          <w:kern w:val="0"/>
          <w:szCs w:val="21"/>
        </w:rPr>
        <w:t>(1) A Person who has entered into an employment contract, a delegation contract, a service contract, or any</w:t>
      </w:r>
    </w:p>
    <w:p w14:paraId="214FD2DD" w14:textId="77777777" w:rsidR="00B64BD3" w:rsidRPr="00B64BD3" w:rsidRDefault="00B64BD3" w:rsidP="006C49C3">
      <w:pPr>
        <w:autoSpaceDE w:val="0"/>
        <w:autoSpaceDN w:val="0"/>
        <w:adjustRightInd w:val="0"/>
        <w:ind w:leftChars="67" w:left="141"/>
        <w:rPr>
          <w:rFonts w:ascii="Times New Roman" w:hAnsi="Times New Roman" w:cs="Times New Roman"/>
          <w:kern w:val="0"/>
          <w:szCs w:val="21"/>
        </w:rPr>
      </w:pPr>
      <w:r w:rsidRPr="00B64BD3">
        <w:rPr>
          <w:rFonts w:ascii="Times New Roman" w:hAnsi="Times New Roman" w:cs="Times New Roman"/>
          <w:kern w:val="0"/>
          <w:szCs w:val="21"/>
        </w:rPr>
        <w:t>other contract with a corporation or any other organization established under the foreign laws and</w:t>
      </w:r>
    </w:p>
    <w:p w14:paraId="0E593EFB" w14:textId="77777777" w:rsidR="00B64BD3" w:rsidRPr="00B64BD3" w:rsidRDefault="00B64BD3" w:rsidP="006C49C3">
      <w:pPr>
        <w:autoSpaceDE w:val="0"/>
        <w:autoSpaceDN w:val="0"/>
        <w:adjustRightInd w:val="0"/>
        <w:ind w:leftChars="67" w:left="141"/>
        <w:rPr>
          <w:rFonts w:ascii="Times New Roman" w:hAnsi="Times New Roman" w:cs="Times New Roman"/>
          <w:kern w:val="0"/>
          <w:szCs w:val="21"/>
        </w:rPr>
      </w:pPr>
      <w:r w:rsidRPr="00B64BD3">
        <w:rPr>
          <w:rFonts w:ascii="Times New Roman" w:hAnsi="Times New Roman" w:cs="Times New Roman"/>
          <w:kern w:val="0"/>
          <w:szCs w:val="21"/>
        </w:rPr>
        <w:t>regulations (except for its branch offices, local offices or other offices in Japan, hereinafter referred to as</w:t>
      </w:r>
    </w:p>
    <w:p w14:paraId="10D1DCBB" w14:textId="77777777" w:rsidR="00B64BD3" w:rsidRPr="00B64BD3" w:rsidRDefault="00B64BD3" w:rsidP="006C49C3">
      <w:pPr>
        <w:autoSpaceDE w:val="0"/>
        <w:autoSpaceDN w:val="0"/>
        <w:adjustRightInd w:val="0"/>
        <w:ind w:leftChars="67" w:left="141"/>
        <w:rPr>
          <w:rFonts w:ascii="Times New Roman" w:hAnsi="Times New Roman" w:cs="Times New Roman"/>
          <w:kern w:val="0"/>
          <w:szCs w:val="21"/>
        </w:rPr>
      </w:pPr>
      <w:r w:rsidRPr="00B64BD3">
        <w:rPr>
          <w:rFonts w:ascii="Times New Roman" w:hAnsi="Times New Roman" w:cs="Times New Roman"/>
          <w:kern w:val="0"/>
          <w:szCs w:val="21"/>
        </w:rPr>
        <w:t>a "Foreign Corporation"), or a foreign government, a foreign governmental agency, a foreign local</w:t>
      </w:r>
    </w:p>
    <w:p w14:paraId="5E0DB897" w14:textId="77777777" w:rsidR="00B64BD3" w:rsidRPr="00B64BD3" w:rsidRDefault="00B64BD3" w:rsidP="006C49C3">
      <w:pPr>
        <w:autoSpaceDE w:val="0"/>
        <w:autoSpaceDN w:val="0"/>
        <w:adjustRightInd w:val="0"/>
        <w:ind w:leftChars="67" w:left="141"/>
        <w:rPr>
          <w:rFonts w:ascii="Times New Roman" w:hAnsi="Times New Roman" w:cs="Times New Roman"/>
          <w:kern w:val="0"/>
          <w:szCs w:val="21"/>
        </w:rPr>
      </w:pPr>
      <w:r w:rsidRPr="00B64BD3">
        <w:rPr>
          <w:rFonts w:ascii="Times New Roman" w:hAnsi="Times New Roman" w:cs="Times New Roman"/>
          <w:kern w:val="0"/>
          <w:szCs w:val="21"/>
        </w:rPr>
        <w:t>government, a foreign central bank, a foreign political party or any other political organization</w:t>
      </w:r>
    </w:p>
    <w:p w14:paraId="4F6F5DB5" w14:textId="77777777" w:rsidR="00B64BD3" w:rsidRPr="00B64BD3" w:rsidRDefault="00B64BD3" w:rsidP="006C49C3">
      <w:pPr>
        <w:autoSpaceDE w:val="0"/>
        <w:autoSpaceDN w:val="0"/>
        <w:adjustRightInd w:val="0"/>
        <w:ind w:leftChars="67" w:left="141"/>
        <w:rPr>
          <w:rFonts w:ascii="Times New Roman" w:hAnsi="Times New Roman" w:cs="Times New Roman"/>
          <w:kern w:val="0"/>
          <w:szCs w:val="21"/>
        </w:rPr>
      </w:pPr>
      <w:r w:rsidRPr="00B64BD3">
        <w:rPr>
          <w:rFonts w:ascii="Times New Roman" w:hAnsi="Times New Roman" w:cs="Times New Roman"/>
          <w:kern w:val="0"/>
          <w:szCs w:val="21"/>
        </w:rPr>
        <w:t>(hereinafter referred to as a "Foreign Government") and is subject to the direction and order of the</w:t>
      </w:r>
    </w:p>
    <w:p w14:paraId="7E6AD552" w14:textId="77777777" w:rsidR="00B64BD3" w:rsidRPr="00B64BD3" w:rsidRDefault="00B64BD3" w:rsidP="006C49C3">
      <w:pPr>
        <w:autoSpaceDE w:val="0"/>
        <w:autoSpaceDN w:val="0"/>
        <w:adjustRightInd w:val="0"/>
        <w:ind w:leftChars="67" w:left="141"/>
        <w:rPr>
          <w:rFonts w:ascii="Times New Roman" w:hAnsi="Times New Roman" w:cs="Times New Roman"/>
          <w:kern w:val="0"/>
          <w:szCs w:val="21"/>
        </w:rPr>
      </w:pPr>
      <w:r w:rsidRPr="00B64BD3">
        <w:rPr>
          <w:rFonts w:ascii="Times New Roman" w:hAnsi="Times New Roman" w:cs="Times New Roman"/>
          <w:kern w:val="0"/>
          <w:szCs w:val="21"/>
        </w:rPr>
        <w:t>Foreign Corporation or the Foreign Government, or owes the duty of care of a good manager to the</w:t>
      </w:r>
    </w:p>
    <w:p w14:paraId="6386B28F" w14:textId="77777777" w:rsidR="00B64BD3" w:rsidRPr="00B64BD3" w:rsidRDefault="00B64BD3" w:rsidP="006C49C3">
      <w:pPr>
        <w:autoSpaceDE w:val="0"/>
        <w:autoSpaceDN w:val="0"/>
        <w:adjustRightInd w:val="0"/>
        <w:ind w:leftChars="67" w:left="141"/>
        <w:rPr>
          <w:rFonts w:ascii="Times New Roman" w:hAnsi="Times New Roman" w:cs="Times New Roman"/>
          <w:kern w:val="0"/>
          <w:szCs w:val="21"/>
        </w:rPr>
      </w:pPr>
      <w:r w:rsidRPr="00B64BD3">
        <w:rPr>
          <w:rFonts w:ascii="Times New Roman" w:hAnsi="Times New Roman" w:cs="Times New Roman"/>
          <w:kern w:val="0"/>
          <w:szCs w:val="21"/>
        </w:rPr>
        <w:t>Foreign Corporation or the Foreign Government, according to the contract, except for either of the</w:t>
      </w:r>
    </w:p>
    <w:p w14:paraId="5BD6C692" w14:textId="417CF6E2" w:rsidR="00B64BD3" w:rsidRDefault="00B64BD3" w:rsidP="006C49C3">
      <w:pPr>
        <w:ind w:leftChars="67" w:left="141"/>
        <w:rPr>
          <w:rFonts w:ascii="Times New Roman" w:hAnsi="Times New Roman" w:cs="Times New Roman"/>
          <w:kern w:val="0"/>
          <w:szCs w:val="21"/>
        </w:rPr>
      </w:pPr>
      <w:r w:rsidRPr="00B64BD3">
        <w:rPr>
          <w:rFonts w:ascii="Times New Roman" w:hAnsi="Times New Roman" w:cs="Times New Roman"/>
          <w:kern w:val="0"/>
          <w:szCs w:val="21"/>
        </w:rPr>
        <w:t>following cases.</w:t>
      </w:r>
    </w:p>
    <w:p w14:paraId="495E6C3E" w14:textId="77777777" w:rsidR="00B64BD3" w:rsidRDefault="00B64BD3" w:rsidP="00B64BD3">
      <w:pPr>
        <w:rPr>
          <w:rFonts w:ascii="Times New Roman" w:hAnsi="Times New Roman" w:cs="Times New Roman"/>
          <w:kern w:val="0"/>
          <w:szCs w:val="21"/>
        </w:rPr>
      </w:pPr>
    </w:p>
    <w:p w14:paraId="095DE0CA" w14:textId="77777777" w:rsidR="006C49C3" w:rsidRPr="006C49C3" w:rsidRDefault="00B64BD3" w:rsidP="006C49C3">
      <w:pPr>
        <w:autoSpaceDE w:val="0"/>
        <w:autoSpaceDN w:val="0"/>
        <w:adjustRightInd w:val="0"/>
        <w:ind w:leftChars="67" w:left="141"/>
        <w:jc w:val="left"/>
        <w:rPr>
          <w:rFonts w:ascii="Times New Roman" w:hAnsi="Times New Roman" w:cs="Times New Roman"/>
          <w:kern w:val="0"/>
          <w:szCs w:val="21"/>
        </w:rPr>
      </w:pPr>
      <w:r w:rsidRPr="006C49C3">
        <w:rPr>
          <w:rFonts w:ascii="Times New Roman" w:hAnsi="Times New Roman" w:cs="Times New Roman"/>
          <w:kern w:val="0"/>
          <w:sz w:val="18"/>
          <w:szCs w:val="18"/>
        </w:rPr>
        <w:t xml:space="preserve"> </w:t>
      </w:r>
      <w:r w:rsidR="006C49C3" w:rsidRPr="006C49C3">
        <w:rPr>
          <w:rFonts w:ascii="Times New Roman" w:hAnsi="Times New Roman" w:cs="Times New Roman"/>
          <w:kern w:val="0"/>
          <w:szCs w:val="21"/>
        </w:rPr>
        <w:t>(a) In the case where the Person has entered into an employment contract, a delegation contract, a</w:t>
      </w:r>
    </w:p>
    <w:p w14:paraId="718558B5"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service contract, or any other contract with a Japanese corporation and is subject to the direction and</w:t>
      </w:r>
    </w:p>
    <w:p w14:paraId="23A901DB"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order of the Japanese corporation or owes the duty of care of a good manager to the Japanese</w:t>
      </w:r>
    </w:p>
    <w:p w14:paraId="25B8E9D4"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corporation, according to the contract, the Japanese corporation or the Person has agreed with the</w:t>
      </w:r>
    </w:p>
    <w:p w14:paraId="41EF377E"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Foreign Corporation or the Foreign Government that the direction and order of the Japanese</w:t>
      </w:r>
    </w:p>
    <w:p w14:paraId="1130AF93"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corporation or the duty of care of a good manager to the Japanese corporation shall prevail over the</w:t>
      </w:r>
    </w:p>
    <w:p w14:paraId="1E2DF56C" w14:textId="4523D348"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direction and order of the Foreign Corporation or the Foreign Government, or the duty of care of a</w:t>
      </w:r>
    </w:p>
    <w:p w14:paraId="5E74DCD9" w14:textId="44494F51" w:rsidR="006C49C3" w:rsidRDefault="006C49C3" w:rsidP="006C49C3">
      <w:pPr>
        <w:ind w:leftChars="202" w:left="424"/>
        <w:rPr>
          <w:rFonts w:ascii="Times New Roman" w:hAnsi="Times New Roman" w:cs="Times New Roman"/>
          <w:kern w:val="0"/>
          <w:szCs w:val="21"/>
        </w:rPr>
      </w:pPr>
      <w:r w:rsidRPr="006C49C3">
        <w:rPr>
          <w:rFonts w:ascii="Times New Roman" w:hAnsi="Times New Roman" w:cs="Times New Roman"/>
          <w:kern w:val="0"/>
          <w:szCs w:val="21"/>
        </w:rPr>
        <w:t>good manager to the Foreign Corporation or the Foreign Government.</w:t>
      </w:r>
    </w:p>
    <w:p w14:paraId="0E099C9F" w14:textId="77777777" w:rsidR="006C49C3" w:rsidRDefault="006C49C3" w:rsidP="006C49C3">
      <w:pPr>
        <w:rPr>
          <w:rFonts w:ascii="Times New Roman" w:hAnsi="Times New Roman" w:cs="Times New Roman"/>
          <w:kern w:val="0"/>
          <w:szCs w:val="21"/>
        </w:rPr>
      </w:pPr>
    </w:p>
    <w:p w14:paraId="43299BAC" w14:textId="77777777" w:rsidR="006C49C3" w:rsidRPr="006C49C3" w:rsidRDefault="006C49C3" w:rsidP="006C49C3">
      <w:pPr>
        <w:autoSpaceDE w:val="0"/>
        <w:autoSpaceDN w:val="0"/>
        <w:adjustRightInd w:val="0"/>
        <w:ind w:leftChars="67" w:left="141"/>
        <w:jc w:val="left"/>
        <w:rPr>
          <w:rFonts w:ascii="Times New Roman" w:hAnsi="Times New Roman" w:cs="Times New Roman"/>
          <w:kern w:val="0"/>
          <w:szCs w:val="21"/>
        </w:rPr>
      </w:pPr>
      <w:r w:rsidRPr="006C49C3">
        <w:rPr>
          <w:rFonts w:ascii="Times New Roman" w:hAnsi="Times New Roman" w:cs="Times New Roman"/>
          <w:kern w:val="0"/>
          <w:szCs w:val="21"/>
        </w:rPr>
        <w:lastRenderedPageBreak/>
        <w:t>(b) In the case where the Person has entered into an employment contract, a delegation contract, a</w:t>
      </w:r>
    </w:p>
    <w:p w14:paraId="2E45F65E"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service contract, or any other contract with a Japanese corporation and is subject to the direction and</w:t>
      </w:r>
    </w:p>
    <w:p w14:paraId="4D0948AB"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order of the Japanese corporation or owes the duty of care of a good manager to the Japanese</w:t>
      </w:r>
    </w:p>
    <w:p w14:paraId="78359DC3"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corporation, according to the contract, the Person has entered into an employment contract, a</w:t>
      </w:r>
    </w:p>
    <w:p w14:paraId="3BF23348"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delegation contract, a service contract or any other contract with a Group Foreign Corporation (a</w:t>
      </w:r>
    </w:p>
    <w:p w14:paraId="55A62B4B"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Foreign Corporation that directly or indirectly holds 50% or more of the voting rights of the</w:t>
      </w:r>
    </w:p>
    <w:p w14:paraId="62D7C9CA"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Japanese corporation or a Foreign Corporation of which 50% or more of the voting rights are held</w:t>
      </w:r>
    </w:p>
    <w:p w14:paraId="0B6539A8"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by the Japanese corporation. The same shall apply hereinafter.) and is subject to the direction and</w:t>
      </w:r>
    </w:p>
    <w:p w14:paraId="45618B64" w14:textId="77777777" w:rsidR="006C49C3" w:rsidRPr="006C49C3" w:rsidRDefault="006C49C3" w:rsidP="006C49C3">
      <w:pPr>
        <w:autoSpaceDE w:val="0"/>
        <w:autoSpaceDN w:val="0"/>
        <w:adjustRightInd w:val="0"/>
        <w:ind w:leftChars="202" w:left="424"/>
        <w:jc w:val="left"/>
        <w:rPr>
          <w:rFonts w:ascii="Times New Roman" w:hAnsi="Times New Roman" w:cs="Times New Roman"/>
          <w:kern w:val="0"/>
          <w:szCs w:val="21"/>
        </w:rPr>
      </w:pPr>
      <w:r w:rsidRPr="006C49C3">
        <w:rPr>
          <w:rFonts w:ascii="Times New Roman" w:hAnsi="Times New Roman" w:cs="Times New Roman"/>
          <w:kern w:val="0"/>
          <w:szCs w:val="21"/>
        </w:rPr>
        <w:t>order of the Group Foreign Corporation or owes the duty of care a good manager to the Group</w:t>
      </w:r>
    </w:p>
    <w:p w14:paraId="676F820F" w14:textId="4A2D5F5B" w:rsidR="006C49C3" w:rsidRDefault="006C49C3" w:rsidP="006C49C3">
      <w:pPr>
        <w:ind w:leftChars="202" w:left="424"/>
        <w:rPr>
          <w:rFonts w:ascii="Times New Roman" w:hAnsi="Times New Roman" w:cs="Times New Roman"/>
          <w:kern w:val="0"/>
          <w:szCs w:val="21"/>
        </w:rPr>
      </w:pPr>
      <w:r w:rsidRPr="006C49C3">
        <w:rPr>
          <w:rFonts w:ascii="Times New Roman" w:hAnsi="Times New Roman" w:cs="Times New Roman"/>
          <w:kern w:val="0"/>
          <w:szCs w:val="21"/>
        </w:rPr>
        <w:t>Foreign Corporation, according to the contract.</w:t>
      </w:r>
    </w:p>
    <w:p w14:paraId="58E05B9E" w14:textId="77777777" w:rsidR="006C49C3" w:rsidRDefault="006C49C3" w:rsidP="006C49C3">
      <w:pPr>
        <w:rPr>
          <w:rFonts w:ascii="Times New Roman" w:hAnsi="Times New Roman" w:cs="Times New Roman"/>
          <w:kern w:val="0"/>
          <w:szCs w:val="21"/>
        </w:rPr>
      </w:pPr>
    </w:p>
    <w:p w14:paraId="5967739C" w14:textId="77777777" w:rsidR="006C49C3" w:rsidRPr="006C49C3" w:rsidRDefault="006C49C3" w:rsidP="006C49C3">
      <w:pPr>
        <w:autoSpaceDE w:val="0"/>
        <w:autoSpaceDN w:val="0"/>
        <w:adjustRightInd w:val="0"/>
        <w:jc w:val="left"/>
        <w:rPr>
          <w:rFonts w:ascii="Times New Roman" w:hAnsi="Times New Roman" w:cs="Times New Roman"/>
          <w:kern w:val="0"/>
          <w:szCs w:val="21"/>
        </w:rPr>
      </w:pPr>
      <w:r w:rsidRPr="006C49C3">
        <w:rPr>
          <w:rFonts w:ascii="Times New Roman" w:hAnsi="Times New Roman" w:cs="Times New Roman"/>
          <w:kern w:val="0"/>
          <w:szCs w:val="21"/>
        </w:rPr>
        <w:t>(2) A Person who earns or agrees to earn a large amount of money or other significant profit (money or</w:t>
      </w:r>
    </w:p>
    <w:p w14:paraId="70CAFC1D" w14:textId="77777777" w:rsidR="006C49C3" w:rsidRPr="006C49C3" w:rsidRDefault="006C49C3" w:rsidP="006C49C3">
      <w:pPr>
        <w:autoSpaceDE w:val="0"/>
        <w:autoSpaceDN w:val="0"/>
        <w:adjustRightInd w:val="0"/>
        <w:ind w:leftChars="67" w:left="141"/>
        <w:jc w:val="left"/>
        <w:rPr>
          <w:rFonts w:ascii="Times New Roman" w:hAnsi="Times New Roman" w:cs="Times New Roman"/>
          <w:kern w:val="0"/>
          <w:szCs w:val="21"/>
        </w:rPr>
      </w:pPr>
      <w:r w:rsidRPr="006C49C3">
        <w:rPr>
          <w:rFonts w:ascii="Times New Roman" w:hAnsi="Times New Roman" w:cs="Times New Roman"/>
          <w:kern w:val="0"/>
          <w:szCs w:val="21"/>
        </w:rPr>
        <w:t>other profit that accounts for 25% or more of the Person’s annual income when converted into money)</w:t>
      </w:r>
    </w:p>
    <w:p w14:paraId="37CC0504" w14:textId="3636D993" w:rsidR="006C49C3" w:rsidRPr="006C49C3" w:rsidRDefault="006C49C3" w:rsidP="006C49C3">
      <w:pPr>
        <w:ind w:leftChars="67" w:left="141"/>
        <w:rPr>
          <w:rFonts w:ascii="Times New Roman" w:hAnsi="Times New Roman" w:cs="Times New Roman"/>
          <w:kern w:val="0"/>
          <w:sz w:val="15"/>
          <w:szCs w:val="15"/>
        </w:rPr>
      </w:pPr>
      <w:r w:rsidRPr="006C49C3">
        <w:rPr>
          <w:rFonts w:ascii="Times New Roman" w:hAnsi="Times New Roman" w:cs="Times New Roman"/>
          <w:kern w:val="0"/>
          <w:szCs w:val="21"/>
        </w:rPr>
        <w:t>from a Foreign Government.</w:t>
      </w:r>
    </w:p>
    <w:sectPr w:rsidR="006C49C3" w:rsidRPr="006C49C3" w:rsidSect="00B64BD3">
      <w:headerReference w:type="default" r:id="rId6"/>
      <w:pgSz w:w="11900" w:h="16840"/>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DA27" w14:textId="77777777" w:rsidR="009C6461" w:rsidRDefault="009C6461" w:rsidP="00A66B3F">
      <w:r>
        <w:separator/>
      </w:r>
    </w:p>
  </w:endnote>
  <w:endnote w:type="continuationSeparator" w:id="0">
    <w:p w14:paraId="0F76A1D3" w14:textId="77777777" w:rsidR="009C6461" w:rsidRDefault="009C6461" w:rsidP="00A6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819C" w14:textId="77777777" w:rsidR="009C6461" w:rsidRDefault="009C6461" w:rsidP="00A66B3F">
      <w:r>
        <w:separator/>
      </w:r>
    </w:p>
  </w:footnote>
  <w:footnote w:type="continuationSeparator" w:id="0">
    <w:p w14:paraId="212417D6" w14:textId="77777777" w:rsidR="009C6461" w:rsidRDefault="009C6461" w:rsidP="00A66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B9BB" w14:textId="4E9AF2B3" w:rsidR="00A66B3F" w:rsidRPr="00A66B3F" w:rsidRDefault="00A66B3F">
    <w:pPr>
      <w:pStyle w:val="aa"/>
      <w:rPr>
        <w:rFonts w:ascii="ＭＳ 明朝" w:eastAsia="ＭＳ 明朝" w:hAnsi="ＭＳ 明朝"/>
        <w:sz w:val="20"/>
        <w:szCs w:val="22"/>
      </w:rPr>
    </w:pPr>
    <w:r w:rsidRPr="00A66B3F">
      <w:rPr>
        <w:rFonts w:ascii="ＭＳ 明朝" w:eastAsia="ＭＳ 明朝" w:hAnsi="ＭＳ 明朝" w:hint="eastAsia"/>
        <w:sz w:val="20"/>
        <w:szCs w:val="22"/>
      </w:rPr>
      <w:t>（別記様式7号）</w:t>
    </w:r>
    <w:r w:rsidR="00C16C68">
      <w:rPr>
        <w:rFonts w:ascii="ＭＳ 明朝" w:eastAsia="ＭＳ 明朝" w:hAnsi="ＭＳ 明朝" w:hint="eastAsia"/>
        <w:sz w:val="20"/>
        <w:szCs w:val="22"/>
      </w:rPr>
      <w:t>第17条関係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5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D3"/>
    <w:rsid w:val="00047070"/>
    <w:rsid w:val="000774F6"/>
    <w:rsid w:val="000D1D03"/>
    <w:rsid w:val="001312B3"/>
    <w:rsid w:val="002F16F7"/>
    <w:rsid w:val="00300E6D"/>
    <w:rsid w:val="00317719"/>
    <w:rsid w:val="00365DDD"/>
    <w:rsid w:val="003B2E21"/>
    <w:rsid w:val="004603AF"/>
    <w:rsid w:val="0058284C"/>
    <w:rsid w:val="005F7C43"/>
    <w:rsid w:val="0066103F"/>
    <w:rsid w:val="0069484F"/>
    <w:rsid w:val="006C49C3"/>
    <w:rsid w:val="00775EB8"/>
    <w:rsid w:val="00886946"/>
    <w:rsid w:val="008F0245"/>
    <w:rsid w:val="00904473"/>
    <w:rsid w:val="009C6461"/>
    <w:rsid w:val="00A66B3F"/>
    <w:rsid w:val="00B41A63"/>
    <w:rsid w:val="00B56898"/>
    <w:rsid w:val="00B64BD3"/>
    <w:rsid w:val="00BD00EF"/>
    <w:rsid w:val="00C04D00"/>
    <w:rsid w:val="00C16C68"/>
    <w:rsid w:val="00C60F32"/>
    <w:rsid w:val="00CC58B8"/>
    <w:rsid w:val="00E9533A"/>
    <w:rsid w:val="00EF1553"/>
    <w:rsid w:val="00FA08CA"/>
    <w:rsid w:val="00FE4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A7BE52"/>
  <w15:chartTrackingRefBased/>
  <w15:docId w15:val="{84D9BAD8-0CC0-4845-8455-6D5DA2FA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4B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4B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4B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4B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4B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4B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4B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4B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4B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4B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4B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4B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4B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4B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4B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4B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4B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4B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4B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4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B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4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BD3"/>
    <w:pPr>
      <w:spacing w:before="160" w:after="160"/>
      <w:jc w:val="center"/>
    </w:pPr>
    <w:rPr>
      <w:i/>
      <w:iCs/>
      <w:color w:val="404040" w:themeColor="text1" w:themeTint="BF"/>
    </w:rPr>
  </w:style>
  <w:style w:type="character" w:customStyle="1" w:styleId="a8">
    <w:name w:val="引用文 (文字)"/>
    <w:basedOn w:val="a0"/>
    <w:link w:val="a7"/>
    <w:uiPriority w:val="29"/>
    <w:rsid w:val="00B64BD3"/>
    <w:rPr>
      <w:i/>
      <w:iCs/>
      <w:color w:val="404040" w:themeColor="text1" w:themeTint="BF"/>
    </w:rPr>
  </w:style>
  <w:style w:type="paragraph" w:styleId="a9">
    <w:name w:val="List Paragraph"/>
    <w:basedOn w:val="a"/>
    <w:uiPriority w:val="34"/>
    <w:qFormat/>
    <w:rsid w:val="00B64BD3"/>
    <w:pPr>
      <w:ind w:left="720"/>
      <w:contextualSpacing/>
    </w:pPr>
  </w:style>
  <w:style w:type="character" w:styleId="21">
    <w:name w:val="Intense Emphasis"/>
    <w:basedOn w:val="a0"/>
    <w:uiPriority w:val="21"/>
    <w:qFormat/>
    <w:rsid w:val="00B64BD3"/>
    <w:rPr>
      <w:i/>
      <w:iCs/>
      <w:color w:val="0F4761" w:themeColor="accent1" w:themeShade="BF"/>
    </w:rPr>
  </w:style>
  <w:style w:type="paragraph" w:styleId="22">
    <w:name w:val="Intense Quote"/>
    <w:basedOn w:val="a"/>
    <w:next w:val="a"/>
    <w:link w:val="23"/>
    <w:uiPriority w:val="30"/>
    <w:qFormat/>
    <w:rsid w:val="00B64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4BD3"/>
    <w:rPr>
      <w:i/>
      <w:iCs/>
      <w:color w:val="0F4761" w:themeColor="accent1" w:themeShade="BF"/>
    </w:rPr>
  </w:style>
  <w:style w:type="character" w:styleId="24">
    <w:name w:val="Intense Reference"/>
    <w:basedOn w:val="a0"/>
    <w:uiPriority w:val="32"/>
    <w:qFormat/>
    <w:rsid w:val="00B64BD3"/>
    <w:rPr>
      <w:b/>
      <w:bCs/>
      <w:smallCaps/>
      <w:color w:val="0F4761" w:themeColor="accent1" w:themeShade="BF"/>
      <w:spacing w:val="5"/>
    </w:rPr>
  </w:style>
  <w:style w:type="paragraph" w:styleId="aa">
    <w:name w:val="header"/>
    <w:basedOn w:val="a"/>
    <w:link w:val="ab"/>
    <w:uiPriority w:val="99"/>
    <w:unhideWhenUsed/>
    <w:rsid w:val="00A66B3F"/>
    <w:pPr>
      <w:tabs>
        <w:tab w:val="center" w:pos="4252"/>
        <w:tab w:val="right" w:pos="8504"/>
      </w:tabs>
      <w:snapToGrid w:val="0"/>
    </w:pPr>
  </w:style>
  <w:style w:type="character" w:customStyle="1" w:styleId="ab">
    <w:name w:val="ヘッダー (文字)"/>
    <w:basedOn w:val="a0"/>
    <w:link w:val="aa"/>
    <w:uiPriority w:val="99"/>
    <w:rsid w:val="00A66B3F"/>
  </w:style>
  <w:style w:type="paragraph" w:styleId="ac">
    <w:name w:val="footer"/>
    <w:basedOn w:val="a"/>
    <w:link w:val="ad"/>
    <w:uiPriority w:val="99"/>
    <w:unhideWhenUsed/>
    <w:rsid w:val="00A66B3F"/>
    <w:pPr>
      <w:tabs>
        <w:tab w:val="center" w:pos="4252"/>
        <w:tab w:val="right" w:pos="8504"/>
      </w:tabs>
      <w:snapToGrid w:val="0"/>
    </w:pPr>
  </w:style>
  <w:style w:type="character" w:customStyle="1" w:styleId="ad">
    <w:name w:val="フッター (文字)"/>
    <w:basedOn w:val="a0"/>
    <w:link w:val="ac"/>
    <w:uiPriority w:val="99"/>
    <w:rsid w:val="00A66B3F"/>
  </w:style>
  <w:style w:type="paragraph" w:styleId="ae">
    <w:name w:val="Revision"/>
    <w:hidden/>
    <w:uiPriority w:val="99"/>
    <w:semiHidden/>
    <w:rsid w:val="005F7C43"/>
  </w:style>
  <w:style w:type="paragraph" w:styleId="HTML">
    <w:name w:val="HTML Preformatted"/>
    <w:basedOn w:val="a"/>
    <w:link w:val="HTML0"/>
    <w:uiPriority w:val="99"/>
    <w:semiHidden/>
    <w:unhideWhenUsed/>
    <w:rsid w:val="005F7C43"/>
    <w:rPr>
      <w:rFonts w:ascii="Courier New" w:hAnsi="Courier New" w:cs="Courier New"/>
      <w:sz w:val="20"/>
      <w:szCs w:val="20"/>
    </w:rPr>
  </w:style>
  <w:style w:type="character" w:customStyle="1" w:styleId="HTML0">
    <w:name w:val="HTML 書式付き (文字)"/>
    <w:basedOn w:val="a0"/>
    <w:link w:val="HTML"/>
    <w:uiPriority w:val="99"/>
    <w:semiHidden/>
    <w:rsid w:val="005F7C4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名桜大学; 上間 久雄</dc:creator>
  <cp:keywords/>
  <dc:description/>
  <cp:lastPrinted>2026-02-09T23:50:00Z</cp:lastPrinted>
  <dcterms:created xsi:type="dcterms:W3CDTF">2026-02-24T22:58:00Z</dcterms:created>
  <dcterms:modified xsi:type="dcterms:W3CDTF">2026-04-14T06:24:00Z</dcterms:modified>
</cp:coreProperties>
</file>